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5600" w:rsidRPr="00E87CDC" w:rsidRDefault="00625600" w:rsidP="00625600">
      <w:pPr>
        <w:spacing w:after="0" w:line="276" w:lineRule="auto"/>
        <w:ind w:firstLine="709"/>
        <w:jc w:val="both"/>
        <w:rPr>
          <w:b/>
          <w:bCs/>
          <w:szCs w:val="28"/>
        </w:rPr>
      </w:pPr>
      <w:r w:rsidRPr="00E87CDC">
        <w:rPr>
          <w:b/>
          <w:bCs/>
          <w:szCs w:val="28"/>
        </w:rPr>
        <w:t>«Встреча, открывающая возможности»</w:t>
      </w:r>
    </w:p>
    <w:p w:rsidR="00625600" w:rsidRPr="00E87CDC" w:rsidRDefault="00625600" w:rsidP="00625600">
      <w:pPr>
        <w:spacing w:after="0" w:line="276" w:lineRule="auto"/>
        <w:ind w:firstLine="709"/>
        <w:jc w:val="both"/>
        <w:rPr>
          <w:szCs w:val="28"/>
        </w:rPr>
      </w:pPr>
      <w:r w:rsidRPr="00E87CDC">
        <w:rPr>
          <w:szCs w:val="28"/>
        </w:rPr>
        <w:t>Субботняя проповедь Адвентистского служения возможностей 2024 г.</w:t>
      </w:r>
    </w:p>
    <w:p w:rsidR="00625600" w:rsidRPr="00E87CDC" w:rsidRDefault="00625600" w:rsidP="00625600">
      <w:pPr>
        <w:spacing w:after="0" w:line="276" w:lineRule="auto"/>
        <w:ind w:firstLine="709"/>
        <w:jc w:val="both"/>
        <w:rPr>
          <w:szCs w:val="28"/>
        </w:rPr>
      </w:pPr>
      <w:r w:rsidRPr="00E87CDC">
        <w:rPr>
          <w:szCs w:val="28"/>
        </w:rPr>
        <w:t xml:space="preserve">Автор: Пастор Джулио Цезарь </w:t>
      </w:r>
      <w:proofErr w:type="spellStart"/>
      <w:r w:rsidRPr="00E87CDC">
        <w:rPr>
          <w:szCs w:val="28"/>
        </w:rPr>
        <w:t>Рибейро</w:t>
      </w:r>
      <w:proofErr w:type="spellEnd"/>
      <w:r w:rsidRPr="00E87CDC">
        <w:rPr>
          <w:rStyle w:val="a6"/>
          <w:szCs w:val="28"/>
        </w:rPr>
        <w:footnoteReference w:id="1"/>
      </w:r>
    </w:p>
    <w:p w:rsidR="00625600" w:rsidRPr="00E87CDC" w:rsidRDefault="00625600" w:rsidP="00625600">
      <w:pPr>
        <w:spacing w:after="0" w:line="276" w:lineRule="auto"/>
        <w:ind w:firstLine="709"/>
        <w:jc w:val="both"/>
        <w:rPr>
          <w:szCs w:val="28"/>
        </w:rPr>
      </w:pPr>
    </w:p>
    <w:p w:rsidR="00625600" w:rsidRPr="00E87CDC" w:rsidRDefault="00625600" w:rsidP="00625600">
      <w:pPr>
        <w:spacing w:after="0" w:line="276" w:lineRule="auto"/>
        <w:ind w:firstLine="709"/>
        <w:jc w:val="both"/>
        <w:rPr>
          <w:szCs w:val="28"/>
        </w:rPr>
      </w:pPr>
      <w:r w:rsidRPr="00E87CDC">
        <w:rPr>
          <w:szCs w:val="28"/>
        </w:rPr>
        <w:t>Введение</w:t>
      </w:r>
    </w:p>
    <w:p w:rsidR="00625600" w:rsidRPr="00E87CDC" w:rsidRDefault="00625600" w:rsidP="00625600">
      <w:pPr>
        <w:spacing w:after="0" w:line="276" w:lineRule="auto"/>
        <w:ind w:firstLine="709"/>
        <w:jc w:val="both"/>
        <w:rPr>
          <w:szCs w:val="28"/>
        </w:rPr>
      </w:pPr>
      <w:r w:rsidRPr="00E87CDC">
        <w:rPr>
          <w:szCs w:val="28"/>
        </w:rPr>
        <w:tab/>
        <w:t>Адвентистское служение возможностей – это миссионерское движение, где инклюзивность и признательность людям с ограниченными возможностями являются приоритетами и основополагающими столпами. «Все одарены, нужны и ценны!» Сегодня, в субботу Адвентистского служения возможностей 2024 года, мы исследуем историю Иакова и его преобразующую встречу с Богом. Мы рассмотрим его духовную борьбу со Христом. Мы обнаруживаем в этой истории</w:t>
      </w:r>
      <w:r w:rsidR="00EA31CA">
        <w:rPr>
          <w:szCs w:val="28"/>
        </w:rPr>
        <w:t xml:space="preserve"> </w:t>
      </w:r>
      <w:r w:rsidRPr="00E87CDC">
        <w:rPr>
          <w:szCs w:val="28"/>
        </w:rPr>
        <w:t>не только мощный пример духовного преображения, но и глубокую весть о важности и предназначении людей с ограниченными возможностями в Библейской истории и нашей сегодняшней жизни. Этот исторический момент в Ветхом Завете побуждает нас задуматься о глубинах Божественной благодати и инклюзии. Исследуя три изменения в жизни Иакова – его характер, имя и физическое состояние, - мы сталкиваемся с необходимостью пересмотреть наше собственное понимание достоинства и предназначения людей с ограниченными возможностями. Мы увидим, как каждый аспект жизни Иакова отражает всеобъемлющую работу Божью в нашем земном пути.</w:t>
      </w:r>
    </w:p>
    <w:p w:rsidR="00625600" w:rsidRPr="00E87CDC" w:rsidRDefault="00625600" w:rsidP="00625600">
      <w:pPr>
        <w:spacing w:after="0" w:line="276" w:lineRule="auto"/>
        <w:jc w:val="both"/>
        <w:rPr>
          <w:szCs w:val="28"/>
        </w:rPr>
      </w:pPr>
    </w:p>
    <w:p w:rsidR="00625600" w:rsidRPr="00E87CDC" w:rsidRDefault="00625600" w:rsidP="00625600">
      <w:pPr>
        <w:pStyle w:val="a3"/>
        <w:numPr>
          <w:ilvl w:val="0"/>
          <w:numId w:val="1"/>
        </w:numPr>
        <w:spacing w:after="0" w:line="276" w:lineRule="auto"/>
        <w:jc w:val="both"/>
        <w:rPr>
          <w:b/>
          <w:bCs/>
          <w:szCs w:val="28"/>
        </w:rPr>
      </w:pPr>
      <w:r w:rsidRPr="00E87CDC">
        <w:rPr>
          <w:b/>
          <w:bCs/>
          <w:szCs w:val="28"/>
        </w:rPr>
        <w:t xml:space="preserve">Встреча у потока </w:t>
      </w:r>
      <w:proofErr w:type="spellStart"/>
      <w:r w:rsidRPr="00E87CDC">
        <w:rPr>
          <w:b/>
          <w:bCs/>
          <w:szCs w:val="28"/>
        </w:rPr>
        <w:t>Иавок</w:t>
      </w:r>
      <w:proofErr w:type="spellEnd"/>
      <w:r w:rsidRPr="00E87CDC">
        <w:rPr>
          <w:b/>
          <w:bCs/>
          <w:szCs w:val="28"/>
        </w:rPr>
        <w:t xml:space="preserve"> (Быт. 32:22-32)</w:t>
      </w:r>
    </w:p>
    <w:p w:rsidR="00625600" w:rsidRPr="00E87CDC" w:rsidRDefault="00625600" w:rsidP="00625600">
      <w:pPr>
        <w:spacing w:after="0" w:line="276" w:lineRule="auto"/>
        <w:ind w:firstLine="360"/>
        <w:jc w:val="both"/>
        <w:rPr>
          <w:szCs w:val="28"/>
        </w:rPr>
      </w:pPr>
      <w:r w:rsidRPr="00E87CDC">
        <w:rPr>
          <w:szCs w:val="28"/>
        </w:rPr>
        <w:t>Самый поразительный момент в жизни Иакова происходит, когда он борется ночью с таинственным незнакомцем. Этот незнакомец, позже названный Ангелом Господним (это был Сам Христос лично), бросает вызов Иакову, вступая в физическую и духовную борьбу. Иаков выходит из этой борьбы новой личностью и с новой целью. Он получает новое имя – Израиль, что означает «боровшийся с Богом». Это изменение имени символизирует не только изменение личности Иакова, но и изменение его характера и отношений с Богом. Кроме того, оно проясняет миссию, которую дал ему Бог, и сердце, которое потребуется для ее выполнения.</w:t>
      </w:r>
    </w:p>
    <w:p w:rsidR="00625600" w:rsidRPr="00E87CDC" w:rsidRDefault="00625600" w:rsidP="00625600">
      <w:pPr>
        <w:spacing w:after="0" w:line="276" w:lineRule="auto"/>
        <w:ind w:firstLine="360"/>
        <w:jc w:val="both"/>
        <w:rPr>
          <w:szCs w:val="28"/>
        </w:rPr>
      </w:pPr>
    </w:p>
    <w:p w:rsidR="00625600" w:rsidRPr="00E87CDC" w:rsidRDefault="00625600" w:rsidP="00625600">
      <w:pPr>
        <w:pStyle w:val="a3"/>
        <w:numPr>
          <w:ilvl w:val="1"/>
          <w:numId w:val="1"/>
        </w:numPr>
        <w:spacing w:after="0" w:line="276" w:lineRule="auto"/>
        <w:jc w:val="both"/>
        <w:rPr>
          <w:b/>
          <w:bCs/>
          <w:szCs w:val="28"/>
          <w:u w:val="single"/>
        </w:rPr>
      </w:pPr>
      <w:r w:rsidRPr="00E87CDC">
        <w:rPr>
          <w:szCs w:val="28"/>
          <w:u w:val="single"/>
        </w:rPr>
        <w:t>Путь Иакова: от обманщика</w:t>
      </w:r>
      <w:r w:rsidRPr="00E87CDC">
        <w:rPr>
          <w:b/>
          <w:bCs/>
          <w:szCs w:val="28"/>
          <w:u w:val="single"/>
        </w:rPr>
        <w:t xml:space="preserve"> </w:t>
      </w:r>
      <w:r w:rsidRPr="00E87CDC">
        <w:rPr>
          <w:szCs w:val="28"/>
          <w:u w:val="single"/>
        </w:rPr>
        <w:t>к Израилю</w:t>
      </w:r>
    </w:p>
    <w:p w:rsidR="00625600" w:rsidRPr="00E87CDC" w:rsidRDefault="00625600" w:rsidP="00625600">
      <w:pPr>
        <w:spacing w:after="0" w:line="276" w:lineRule="auto"/>
        <w:ind w:firstLine="360"/>
        <w:jc w:val="both"/>
        <w:rPr>
          <w:szCs w:val="28"/>
        </w:rPr>
      </w:pPr>
      <w:r w:rsidRPr="00E87CDC">
        <w:rPr>
          <w:szCs w:val="28"/>
        </w:rPr>
        <w:lastRenderedPageBreak/>
        <w:t>История Иакова начинается с того, что он изображен хитрым человеком, готовым обманывать для достижения своих целей. Его имя, означающее «обманщик» или «тот, кто вытесняет», отражает его изначальную природу. Однако на протяжении всего своего пути Иаков сталкивается с рядом испытаний и встреч с Богом, которые приводят к глубокому преображению.</w:t>
      </w:r>
    </w:p>
    <w:p w:rsidR="00625600" w:rsidRPr="00E87CDC" w:rsidRDefault="00625600" w:rsidP="00625600">
      <w:pPr>
        <w:spacing w:after="0" w:line="276" w:lineRule="auto"/>
        <w:ind w:firstLine="360"/>
        <w:jc w:val="both"/>
        <w:rPr>
          <w:szCs w:val="28"/>
        </w:rPr>
      </w:pPr>
    </w:p>
    <w:p w:rsidR="00625600" w:rsidRPr="00E87CDC" w:rsidRDefault="00E87CDC" w:rsidP="00625600">
      <w:pPr>
        <w:pStyle w:val="a3"/>
        <w:numPr>
          <w:ilvl w:val="1"/>
          <w:numId w:val="1"/>
        </w:numPr>
        <w:spacing w:after="0" w:line="276" w:lineRule="auto"/>
        <w:jc w:val="both"/>
        <w:rPr>
          <w:b/>
          <w:bCs/>
          <w:szCs w:val="28"/>
          <w:u w:val="single"/>
        </w:rPr>
      </w:pPr>
      <w:r w:rsidRPr="00E87CDC">
        <w:rPr>
          <w:szCs w:val="28"/>
          <w:u w:val="single"/>
        </w:rPr>
        <w:t xml:space="preserve"> </w:t>
      </w:r>
      <w:r w:rsidR="00625600" w:rsidRPr="00E87CDC">
        <w:rPr>
          <w:szCs w:val="28"/>
          <w:u w:val="single"/>
        </w:rPr>
        <w:t>Преобразование</w:t>
      </w:r>
      <w:r w:rsidR="00625600" w:rsidRPr="00E87CDC">
        <w:rPr>
          <w:b/>
          <w:bCs/>
          <w:szCs w:val="28"/>
          <w:u w:val="single"/>
        </w:rPr>
        <w:t xml:space="preserve"> </w:t>
      </w:r>
      <w:r w:rsidR="00625600" w:rsidRPr="00E87CDC">
        <w:rPr>
          <w:szCs w:val="28"/>
          <w:u w:val="single"/>
        </w:rPr>
        <w:t>характера</w:t>
      </w:r>
    </w:p>
    <w:p w:rsidR="00625600" w:rsidRPr="00E87CDC" w:rsidRDefault="00625600" w:rsidP="00625600">
      <w:pPr>
        <w:spacing w:after="0" w:line="276" w:lineRule="auto"/>
        <w:ind w:firstLine="360"/>
        <w:jc w:val="both"/>
        <w:rPr>
          <w:szCs w:val="28"/>
        </w:rPr>
      </w:pPr>
      <w:r w:rsidRPr="00E87CDC">
        <w:rPr>
          <w:szCs w:val="28"/>
        </w:rPr>
        <w:t>Иаков был человеком хитрым и неустанно преследующим свои интересы. Он не стеснялся использовать уловки и манипуляции для достижения своих целей, даже если это означало обмануть брата и отца. Однако, столкнувшись ночью с Богом в напряженной борьбе, Иаков столкнулся не только с физическим противником, но и с духовным кризисом, который навсегда изменил его точку зрения и его жизнь. В этой встрече с Божеством Иаков столкнулся со своей хрупкостью и ограниченностью перед лицом Божьей святости и силы. Он больше не мог полагаться на свои способности или планы, но должен был полностью отдаться Божьей благодати и Его суверенному контролю. Подобно Иакову, людей с ограниченными возможностями часто маргинализируют и недооценивают в обществе из-за их физических или умственных ограничений. Они сталкиваются со стигматизацией и предрассудками.</w:t>
      </w:r>
    </w:p>
    <w:p w:rsidR="00625600" w:rsidRPr="00E87CDC" w:rsidRDefault="00625600" w:rsidP="00625600">
      <w:pPr>
        <w:spacing w:after="0" w:line="276" w:lineRule="auto"/>
        <w:ind w:firstLine="360"/>
        <w:jc w:val="both"/>
        <w:rPr>
          <w:szCs w:val="28"/>
        </w:rPr>
      </w:pPr>
      <w:r w:rsidRPr="00E87CDC">
        <w:rPr>
          <w:szCs w:val="28"/>
        </w:rPr>
        <w:t>Однако именно на фоне этих ограничений благодать Божия проявляется наиболее сильно. Люди с ограниченными возможностями учат нас важности смирения, настойчивости и доверия Богу. Они заставляют нас переосмыслить наши стандарты ценности и успеха. Нам напоминают, что истинный смысл жизни заключается в наших отношениях с Богом и в нашей способности признавать достоинство каждого человека, а также любить и служить другим. Чтобы подкрепить это размышление, мы можем рассмотреть слова Павла в 2 Кор. 12:9-10: «но Господь сказал мне: «довольно для тебя благодати Моей, ибо сила Моя совершается в немощи». И потому я гораздо охотнее буду хвалиться своими немощами, чтобы обитала во мне сила Христова. Посему я благодушествую в немощах, в обидах, в нуждах, в гонениях, в притеснениях за Христа, ибо, когда я немощен, тогда силен».</w:t>
      </w:r>
    </w:p>
    <w:p w:rsidR="00625600" w:rsidRPr="00E87CDC" w:rsidRDefault="00625600" w:rsidP="00625600">
      <w:pPr>
        <w:spacing w:after="0" w:line="276" w:lineRule="auto"/>
        <w:jc w:val="both"/>
        <w:rPr>
          <w:szCs w:val="28"/>
        </w:rPr>
      </w:pPr>
    </w:p>
    <w:p w:rsidR="00625600" w:rsidRPr="00E87CDC" w:rsidRDefault="00625600" w:rsidP="00625600">
      <w:pPr>
        <w:pStyle w:val="a3"/>
        <w:numPr>
          <w:ilvl w:val="1"/>
          <w:numId w:val="1"/>
        </w:numPr>
        <w:spacing w:after="0" w:line="276" w:lineRule="auto"/>
        <w:jc w:val="both"/>
        <w:rPr>
          <w:b/>
          <w:bCs/>
          <w:szCs w:val="28"/>
          <w:u w:val="single"/>
        </w:rPr>
      </w:pPr>
      <w:r w:rsidRPr="00E87CDC">
        <w:rPr>
          <w:szCs w:val="28"/>
          <w:u w:val="single"/>
        </w:rPr>
        <w:t>Изменение</w:t>
      </w:r>
      <w:r w:rsidRPr="00E87CDC">
        <w:rPr>
          <w:b/>
          <w:bCs/>
          <w:szCs w:val="28"/>
          <w:u w:val="single"/>
        </w:rPr>
        <w:t xml:space="preserve"> </w:t>
      </w:r>
      <w:r w:rsidRPr="00E87CDC">
        <w:rPr>
          <w:szCs w:val="28"/>
          <w:u w:val="single"/>
        </w:rPr>
        <w:t>имени</w:t>
      </w:r>
    </w:p>
    <w:p w:rsidR="00625600" w:rsidRPr="00E87CDC" w:rsidRDefault="00625600" w:rsidP="00625600">
      <w:pPr>
        <w:spacing w:after="0" w:line="276" w:lineRule="auto"/>
        <w:ind w:firstLine="360"/>
        <w:jc w:val="both"/>
        <w:rPr>
          <w:szCs w:val="28"/>
        </w:rPr>
      </w:pPr>
      <w:r w:rsidRPr="00E87CDC">
        <w:rPr>
          <w:szCs w:val="28"/>
        </w:rPr>
        <w:t xml:space="preserve">После этой борьбы Иаков получил новое имя: Израиль, что означает «боровшийся с Богом». Эта перемена имени была не только знаком его духовного преображения, но и глубоким заявлением о том, кто он такой и каково его предназначение перед Богом. Имя Израиль ознаменовало окончательный разрыв с его прошлым, полным обмана и манипуляций, и </w:t>
      </w:r>
      <w:r w:rsidRPr="00E87CDC">
        <w:rPr>
          <w:szCs w:val="28"/>
        </w:rPr>
        <w:lastRenderedPageBreak/>
        <w:t>ввело его в новую реальность благословения и ответственности как лидера избранного Богом народа. Точно так же на людей с ограниченными возможностями часто навешивают ярлыки и смотрят на них сквозь призму их физических или умственных ограничений. Однако в глазах Бога они драгоценны и наделены божественной целью. Бог видит их потенциал! Бог видит возможности каждого человека! Точно так же, как Иаков получил новое имя и стал новой личностью, Бог дает людям с ограниченными возможностями</w:t>
      </w:r>
      <w:r w:rsidR="00E87CDC">
        <w:rPr>
          <w:szCs w:val="28"/>
        </w:rPr>
        <w:t xml:space="preserve"> - </w:t>
      </w:r>
      <w:r w:rsidRPr="00E87CDC">
        <w:rPr>
          <w:szCs w:val="28"/>
        </w:rPr>
        <w:t>возможность исполнить свое призвание и полностью участвовать в жизни общины Царства Божьего. Их свидетельство бросает вызов нашим ограниченным представлениям о ценности и достоинстве, призывая нас распознавать образ Божий в каждом человеке, независимо от его способностей или ограничений. Мы можем найти поддержку этому размышлению в Ис. 43:1: «не бойся, ибо Я искупил тебя, назвал тебя по имени твоему; ты Мой». Эти слова подчеркивают важность имени, данного Богом, и уникальную индивидуальность каждого человека в Его очах.</w:t>
      </w:r>
    </w:p>
    <w:p w:rsidR="00625600" w:rsidRPr="00E87CDC" w:rsidRDefault="00625600" w:rsidP="00625600">
      <w:pPr>
        <w:spacing w:after="0" w:line="276" w:lineRule="auto"/>
        <w:jc w:val="both"/>
        <w:rPr>
          <w:szCs w:val="28"/>
        </w:rPr>
      </w:pPr>
    </w:p>
    <w:p w:rsidR="00625600" w:rsidRPr="00E87CDC" w:rsidRDefault="00E87CDC" w:rsidP="00625600">
      <w:pPr>
        <w:pStyle w:val="a3"/>
        <w:numPr>
          <w:ilvl w:val="1"/>
          <w:numId w:val="1"/>
        </w:numPr>
        <w:spacing w:after="0" w:line="276" w:lineRule="auto"/>
        <w:jc w:val="both"/>
        <w:rPr>
          <w:b/>
          <w:bCs/>
          <w:szCs w:val="28"/>
          <w:u w:val="single"/>
        </w:rPr>
      </w:pPr>
      <w:r w:rsidRPr="00E87CDC">
        <w:rPr>
          <w:b/>
          <w:bCs/>
          <w:szCs w:val="28"/>
          <w:u w:val="single"/>
        </w:rPr>
        <w:t xml:space="preserve"> </w:t>
      </w:r>
      <w:r w:rsidR="00625600" w:rsidRPr="00E87CDC">
        <w:rPr>
          <w:szCs w:val="28"/>
          <w:u w:val="single"/>
        </w:rPr>
        <w:t>Физическое</w:t>
      </w:r>
      <w:r w:rsidR="00625600" w:rsidRPr="00E87CDC">
        <w:rPr>
          <w:b/>
          <w:bCs/>
          <w:szCs w:val="28"/>
          <w:u w:val="single"/>
        </w:rPr>
        <w:t xml:space="preserve"> </w:t>
      </w:r>
      <w:r w:rsidR="00625600" w:rsidRPr="00E87CDC">
        <w:rPr>
          <w:szCs w:val="28"/>
          <w:u w:val="single"/>
        </w:rPr>
        <w:t>состояние</w:t>
      </w:r>
    </w:p>
    <w:p w:rsidR="00625600" w:rsidRPr="00E87CDC" w:rsidRDefault="00625600" w:rsidP="00625600">
      <w:pPr>
        <w:spacing w:after="0" w:line="276" w:lineRule="auto"/>
        <w:ind w:firstLine="360"/>
        <w:jc w:val="both"/>
        <w:rPr>
          <w:szCs w:val="28"/>
        </w:rPr>
      </w:pPr>
      <w:r w:rsidRPr="00E87CDC">
        <w:rPr>
          <w:szCs w:val="28"/>
        </w:rPr>
        <w:t xml:space="preserve">Во время борьбы Иаков получил травму тазобедренного сустава и стал хромым. Эта физическая травма не только стала вехой его жизни, но и символизировала его человеческую слабость и зависимость от Бога. Несмотря на свою физическую рану, Иаков упорно продолжал борьбу и отказывался сдаваться, пока не получил Божье благословение. Эта рана стала знаком его опыта общения с Богом, постоянным напоминанием о его неизменной потребности в божественной силе и благодати. Точно так же люди с ограниченными возможностями ежедневно сталкиваются с физическими проблемами, которые часто неправильно поняты обществом. Однако важно понимать, что физическая слабость не умаляет ни внутренней ценности человека, ни миссии, которую Бог возлагает на него. Напротив, Бог использует даже наши слабости, чтобы явить Свою славу и силу. Люди с ограниченными возможностями являются живыми свидетелями Божьей искупительной благодати и надежды, которую мы обретаем во Христе. Их присутствие в нашей общине бросает нам вызов – стать инклюзивной церковью, где всех людей ценят, уважают и они имеют возможность вносить свой вклад в общее дело в соответствии со своими дарами и способностями. Отрывок из 1 Кор. 12:22-26 напоминает нам о важности каждого члена Тела Христова, независимо от его физического состояния: </w:t>
      </w:r>
    </w:p>
    <w:p w:rsidR="00625600" w:rsidRPr="00E87CDC" w:rsidRDefault="00625600" w:rsidP="00625600">
      <w:pPr>
        <w:spacing w:after="0" w:line="276" w:lineRule="auto"/>
        <w:jc w:val="both"/>
        <w:rPr>
          <w:szCs w:val="28"/>
        </w:rPr>
      </w:pPr>
      <w:r w:rsidRPr="00E87CDC">
        <w:rPr>
          <w:szCs w:val="28"/>
        </w:rPr>
        <w:t xml:space="preserve">«Напротив, члены тела, которые кажутся слабейшими, гораздо нужнее, и которые нам кажутся менее благородными в теле, о тех более прилагаем попечения; и неблагообразные наши более благовидно покрываются, а </w:t>
      </w:r>
      <w:r w:rsidRPr="00E87CDC">
        <w:rPr>
          <w:szCs w:val="28"/>
        </w:rPr>
        <w:lastRenderedPageBreak/>
        <w:t>благообразные наши не имеют в том нужды. Но Бог соразмерил тело, внушив о менее совершенном большее попечение, дабы не было разделения в теле, а все члены одинаково заботились друг о друге. Посему, страдает ли один член — страдают с ним все члены; славится ли один член — с ним радуются все члены».</w:t>
      </w:r>
    </w:p>
    <w:p w:rsidR="00625600" w:rsidRPr="00E87CDC" w:rsidRDefault="00625600" w:rsidP="00625600">
      <w:pPr>
        <w:spacing w:after="0" w:line="276" w:lineRule="auto"/>
        <w:jc w:val="both"/>
        <w:rPr>
          <w:szCs w:val="28"/>
        </w:rPr>
      </w:pPr>
    </w:p>
    <w:p w:rsidR="00625600" w:rsidRPr="00EF4C08" w:rsidRDefault="00625600" w:rsidP="00625600">
      <w:pPr>
        <w:pStyle w:val="a3"/>
        <w:numPr>
          <w:ilvl w:val="0"/>
          <w:numId w:val="1"/>
        </w:numPr>
        <w:spacing w:after="0" w:line="276" w:lineRule="auto"/>
        <w:jc w:val="both"/>
        <w:rPr>
          <w:b/>
          <w:bCs/>
          <w:szCs w:val="28"/>
        </w:rPr>
      </w:pPr>
      <w:r w:rsidRPr="00EF4C08">
        <w:rPr>
          <w:b/>
          <w:bCs/>
          <w:szCs w:val="28"/>
        </w:rPr>
        <w:t>Божественная инклюзия: важность людей с ограниченными возможностями в Библии</w:t>
      </w:r>
    </w:p>
    <w:p w:rsidR="00625600" w:rsidRPr="00E87CDC" w:rsidRDefault="00625600" w:rsidP="00625600">
      <w:pPr>
        <w:spacing w:after="0" w:line="276" w:lineRule="auto"/>
        <w:ind w:firstLine="360"/>
        <w:jc w:val="both"/>
        <w:rPr>
          <w:szCs w:val="28"/>
        </w:rPr>
      </w:pPr>
      <w:r w:rsidRPr="00E87CDC">
        <w:rPr>
          <w:szCs w:val="28"/>
        </w:rPr>
        <w:t>История Иакова не только подчеркивает индивидуальное преображение, но и проливает свет на божественную инклюзию в Библейском повествовании. В Священном Писании мы находим множество историй о людях с ограниченными возможностями, которые играют важную роль в истории и миссии Бога. Вот три примера того, как Бог готовил, призывал и включал людей с такими возможностями в руководство миссией!</w:t>
      </w:r>
    </w:p>
    <w:p w:rsidR="00625600" w:rsidRPr="00E87CDC" w:rsidRDefault="00625600" w:rsidP="00625600">
      <w:pPr>
        <w:spacing w:after="0" w:line="276" w:lineRule="auto"/>
        <w:jc w:val="both"/>
        <w:rPr>
          <w:szCs w:val="28"/>
        </w:rPr>
      </w:pPr>
    </w:p>
    <w:p w:rsidR="00625600" w:rsidRPr="00EF4C08" w:rsidRDefault="00EF4C08" w:rsidP="00625600">
      <w:pPr>
        <w:pStyle w:val="a3"/>
        <w:numPr>
          <w:ilvl w:val="1"/>
          <w:numId w:val="1"/>
        </w:numPr>
        <w:spacing w:after="0" w:line="276" w:lineRule="auto"/>
        <w:jc w:val="both"/>
        <w:rPr>
          <w:b/>
          <w:bCs/>
          <w:szCs w:val="28"/>
          <w:u w:val="single"/>
        </w:rPr>
      </w:pPr>
      <w:r w:rsidRPr="00EF4C08">
        <w:rPr>
          <w:b/>
          <w:bCs/>
          <w:szCs w:val="28"/>
          <w:u w:val="single"/>
        </w:rPr>
        <w:t xml:space="preserve"> </w:t>
      </w:r>
      <w:r w:rsidR="00625600" w:rsidRPr="00EF4C08">
        <w:rPr>
          <w:szCs w:val="28"/>
          <w:u w:val="single"/>
        </w:rPr>
        <w:t>Бог включает людей с возможностями</w:t>
      </w:r>
      <w:r w:rsidR="00625600" w:rsidRPr="00EF4C08">
        <w:rPr>
          <w:b/>
          <w:bCs/>
          <w:szCs w:val="28"/>
          <w:u w:val="single"/>
        </w:rPr>
        <w:t xml:space="preserve"> </w:t>
      </w:r>
      <w:r w:rsidR="00625600" w:rsidRPr="00EF4C08">
        <w:rPr>
          <w:szCs w:val="28"/>
          <w:u w:val="single"/>
        </w:rPr>
        <w:t>в руководство миссией</w:t>
      </w:r>
    </w:p>
    <w:p w:rsidR="00625600" w:rsidRPr="00E87CDC" w:rsidRDefault="00625600" w:rsidP="00625600">
      <w:pPr>
        <w:spacing w:after="0" w:line="276" w:lineRule="auto"/>
        <w:ind w:firstLine="360"/>
        <w:jc w:val="both"/>
        <w:rPr>
          <w:szCs w:val="28"/>
        </w:rPr>
      </w:pPr>
      <w:r w:rsidRPr="00E87CDC">
        <w:rPr>
          <w:szCs w:val="28"/>
        </w:rPr>
        <w:t>Моисей: хотя Моисей и заикался, он был избран Богом, чтобы вывести народ Израильский из египетского рабства (Исх. 3:10-12). Моисей был избран вождем Божьего народа!</w:t>
      </w:r>
    </w:p>
    <w:p w:rsidR="00625600" w:rsidRPr="00E87CDC" w:rsidRDefault="00625600" w:rsidP="00625600">
      <w:pPr>
        <w:spacing w:after="0" w:line="276" w:lineRule="auto"/>
        <w:ind w:firstLine="360"/>
        <w:jc w:val="both"/>
        <w:rPr>
          <w:szCs w:val="28"/>
        </w:rPr>
      </w:pPr>
      <w:r w:rsidRPr="00E87CDC">
        <w:rPr>
          <w:szCs w:val="28"/>
        </w:rPr>
        <w:t xml:space="preserve">Давид: несмотря на свою молодость и, казалось бы, недостаточное физическое развитие, Давид был помазан Богом в царя над Израилем и стал одним из величайших лидеров Божьего народа (1 </w:t>
      </w:r>
      <w:proofErr w:type="spellStart"/>
      <w:r w:rsidRPr="00E87CDC">
        <w:rPr>
          <w:szCs w:val="28"/>
        </w:rPr>
        <w:t>Цар</w:t>
      </w:r>
      <w:proofErr w:type="spellEnd"/>
      <w:r w:rsidRPr="00E87CDC">
        <w:rPr>
          <w:szCs w:val="28"/>
        </w:rPr>
        <w:t>. 16:11-13). Давид был избран Богом для Его миссии!</w:t>
      </w:r>
    </w:p>
    <w:p w:rsidR="00625600" w:rsidRPr="00E87CDC" w:rsidRDefault="00625600" w:rsidP="00625600">
      <w:pPr>
        <w:spacing w:after="0" w:line="276" w:lineRule="auto"/>
        <w:ind w:firstLine="360"/>
        <w:jc w:val="both"/>
        <w:rPr>
          <w:szCs w:val="28"/>
        </w:rPr>
      </w:pPr>
      <w:r w:rsidRPr="00E87CDC">
        <w:rPr>
          <w:szCs w:val="28"/>
        </w:rPr>
        <w:t>Павел: даже несмотря на то, что Павел страдал от «жала в плоти», Бог использовал его для распространения Евангелия по всему известному миру (2 Кор. 12:7-10). Павел был избран Богом для Его миссии!</w:t>
      </w:r>
    </w:p>
    <w:p w:rsidR="00625600" w:rsidRPr="00E87CDC" w:rsidRDefault="00625600" w:rsidP="00625600">
      <w:pPr>
        <w:spacing w:after="0" w:line="276" w:lineRule="auto"/>
        <w:jc w:val="both"/>
        <w:rPr>
          <w:szCs w:val="28"/>
        </w:rPr>
      </w:pPr>
    </w:p>
    <w:p w:rsidR="00625600" w:rsidRPr="00D00AC5" w:rsidRDefault="00D00AC5" w:rsidP="00625600">
      <w:pPr>
        <w:pStyle w:val="a3"/>
        <w:numPr>
          <w:ilvl w:val="1"/>
          <w:numId w:val="1"/>
        </w:numPr>
        <w:spacing w:after="0" w:line="276" w:lineRule="auto"/>
        <w:jc w:val="both"/>
        <w:rPr>
          <w:b/>
          <w:bCs/>
          <w:szCs w:val="28"/>
          <w:u w:val="single"/>
        </w:rPr>
      </w:pPr>
      <w:r w:rsidRPr="00D00AC5">
        <w:rPr>
          <w:b/>
          <w:bCs/>
          <w:szCs w:val="28"/>
          <w:u w:val="single"/>
        </w:rPr>
        <w:t xml:space="preserve"> </w:t>
      </w:r>
      <w:r w:rsidR="00625600" w:rsidRPr="00D00AC5">
        <w:rPr>
          <w:szCs w:val="28"/>
          <w:u w:val="single"/>
        </w:rPr>
        <w:t>Урок инклюзии во</w:t>
      </w:r>
      <w:r w:rsidR="00625600" w:rsidRPr="00D00AC5">
        <w:rPr>
          <w:b/>
          <w:bCs/>
          <w:szCs w:val="28"/>
          <w:u w:val="single"/>
        </w:rPr>
        <w:t xml:space="preserve"> </w:t>
      </w:r>
      <w:r w:rsidR="00625600" w:rsidRPr="00D00AC5">
        <w:rPr>
          <w:szCs w:val="28"/>
          <w:u w:val="single"/>
        </w:rPr>
        <w:t>Христе</w:t>
      </w:r>
    </w:p>
    <w:p w:rsidR="00625600" w:rsidRDefault="00625600" w:rsidP="00625600">
      <w:pPr>
        <w:spacing w:after="0" w:line="276" w:lineRule="auto"/>
        <w:ind w:firstLine="360"/>
        <w:jc w:val="both"/>
        <w:rPr>
          <w:szCs w:val="28"/>
        </w:rPr>
      </w:pPr>
      <w:r w:rsidRPr="00E87CDC">
        <w:rPr>
          <w:szCs w:val="28"/>
        </w:rPr>
        <w:t>В дополнение к упомянутым примерам собственная жизнь Иисуса является высшим свидетельством Божественной инклюзии. Иисус приветствовал и исцелял людей с ограниченными возможностями, показывая нам, что каждый человек драгоценен в очах Бога. Он учил, что в общине Царства нет различия между людьми с ограниченными возможностями или без них; все они любимы и ценятся Богом (Мк.10:46-52). Все они одарены, нужны и ценны! Все они должны внести важный вклад в Тело Христово!</w:t>
      </w:r>
    </w:p>
    <w:p w:rsidR="00625600" w:rsidRPr="00E87CDC" w:rsidRDefault="00625600" w:rsidP="00625600">
      <w:pPr>
        <w:spacing w:after="0" w:line="276" w:lineRule="auto"/>
        <w:jc w:val="both"/>
        <w:rPr>
          <w:szCs w:val="28"/>
        </w:rPr>
      </w:pPr>
    </w:p>
    <w:p w:rsidR="00625600" w:rsidRPr="007B24ED" w:rsidRDefault="00625600" w:rsidP="00625600">
      <w:pPr>
        <w:pStyle w:val="a3"/>
        <w:numPr>
          <w:ilvl w:val="0"/>
          <w:numId w:val="1"/>
        </w:numPr>
        <w:spacing w:after="0" w:line="276" w:lineRule="auto"/>
        <w:jc w:val="both"/>
        <w:rPr>
          <w:b/>
          <w:bCs/>
          <w:szCs w:val="28"/>
        </w:rPr>
      </w:pPr>
      <w:r w:rsidRPr="007B24ED">
        <w:rPr>
          <w:b/>
          <w:bCs/>
          <w:szCs w:val="28"/>
        </w:rPr>
        <w:t>Роль людей с ограниченными возможностями в религиозной общине</w:t>
      </w:r>
    </w:p>
    <w:p w:rsidR="00625600" w:rsidRPr="00E87CDC" w:rsidRDefault="00625600" w:rsidP="00625600">
      <w:pPr>
        <w:spacing w:after="0" w:line="276" w:lineRule="auto"/>
        <w:ind w:firstLine="360"/>
        <w:jc w:val="both"/>
        <w:rPr>
          <w:szCs w:val="28"/>
        </w:rPr>
      </w:pPr>
      <w:r w:rsidRPr="00E87CDC">
        <w:rPr>
          <w:szCs w:val="28"/>
        </w:rPr>
        <w:lastRenderedPageBreak/>
        <w:t>Истории этих и многих других людей в Библии напоминают нам, что Бог не считает людей с ограниченными возможностями неспособными или неполноценными. Напротив, он включает их в свой искупительный план и отводит им важную роль в Своем деле. Как религиозная община, мы призваны следовать Божьему примеру и деятельно</w:t>
      </w:r>
      <w:r w:rsidR="007B24ED">
        <w:rPr>
          <w:szCs w:val="28"/>
        </w:rPr>
        <w:t xml:space="preserve">, </w:t>
      </w:r>
      <w:r w:rsidRPr="00E87CDC">
        <w:rPr>
          <w:szCs w:val="28"/>
        </w:rPr>
        <w:t>ценить и включать людей с ограниченными возможностями в наше поклонение Богу, служение и общение.</w:t>
      </w:r>
    </w:p>
    <w:p w:rsidR="00625600" w:rsidRPr="00E87CDC" w:rsidRDefault="00625600" w:rsidP="00625600">
      <w:pPr>
        <w:spacing w:after="0" w:line="276" w:lineRule="auto"/>
        <w:jc w:val="both"/>
        <w:rPr>
          <w:szCs w:val="28"/>
        </w:rPr>
      </w:pPr>
    </w:p>
    <w:p w:rsidR="00625600" w:rsidRPr="007B24ED" w:rsidRDefault="007B24ED" w:rsidP="00625600">
      <w:pPr>
        <w:pStyle w:val="a3"/>
        <w:numPr>
          <w:ilvl w:val="1"/>
          <w:numId w:val="1"/>
        </w:numPr>
        <w:spacing w:after="0" w:line="276" w:lineRule="auto"/>
        <w:jc w:val="both"/>
        <w:rPr>
          <w:szCs w:val="28"/>
          <w:u w:val="single"/>
        </w:rPr>
      </w:pPr>
      <w:r w:rsidRPr="007B24ED">
        <w:rPr>
          <w:szCs w:val="28"/>
          <w:u w:val="single"/>
        </w:rPr>
        <w:t xml:space="preserve"> </w:t>
      </w:r>
      <w:r w:rsidR="00625600" w:rsidRPr="007B24ED">
        <w:rPr>
          <w:szCs w:val="28"/>
          <w:u w:val="single"/>
        </w:rPr>
        <w:t>Проблемы инклюзии в религиозной общине</w:t>
      </w:r>
    </w:p>
    <w:p w:rsidR="007B24ED" w:rsidRPr="007B24ED" w:rsidRDefault="00625600" w:rsidP="007B24ED">
      <w:pPr>
        <w:spacing w:after="0" w:line="276" w:lineRule="auto"/>
        <w:ind w:firstLine="360"/>
        <w:jc w:val="both"/>
        <w:rPr>
          <w:i/>
          <w:color w:val="FF0000"/>
          <w:szCs w:val="28"/>
        </w:rPr>
      </w:pPr>
      <w:r w:rsidRPr="00E87CDC">
        <w:rPr>
          <w:szCs w:val="28"/>
        </w:rPr>
        <w:t>Хотя божественная инклюзия является центральной темой в Библии, мы часто сталкиваемся с проблемами в нашей религиозной общине. Вот почему</w:t>
      </w:r>
      <w:r w:rsidR="007B24ED">
        <w:rPr>
          <w:szCs w:val="28"/>
        </w:rPr>
        <w:t xml:space="preserve"> </w:t>
      </w:r>
      <w:r w:rsidRPr="00E87CDC">
        <w:rPr>
          <w:szCs w:val="28"/>
        </w:rPr>
        <w:t>так важна суббота Служения возможностей! У служения возможностей есть стратегия трех букв «А» (</w:t>
      </w:r>
      <w:r w:rsidRPr="00E87CDC">
        <w:rPr>
          <w:i/>
          <w:color w:val="FF0000"/>
          <w:szCs w:val="28"/>
        </w:rPr>
        <w:t xml:space="preserve">на английском слова начинаются с </w:t>
      </w:r>
      <w:r w:rsidR="00AA2E05">
        <w:rPr>
          <w:i/>
          <w:color w:val="FF0000"/>
          <w:szCs w:val="28"/>
        </w:rPr>
        <w:t>«</w:t>
      </w:r>
      <w:r w:rsidRPr="00E87CDC">
        <w:rPr>
          <w:i/>
          <w:color w:val="FF0000"/>
          <w:szCs w:val="28"/>
        </w:rPr>
        <w:t>А</w:t>
      </w:r>
      <w:r w:rsidR="00AA2E05">
        <w:rPr>
          <w:i/>
          <w:color w:val="FF0000"/>
          <w:szCs w:val="28"/>
        </w:rPr>
        <w:t>»</w:t>
      </w:r>
      <w:r w:rsidR="007B24ED">
        <w:rPr>
          <w:i/>
          <w:color w:val="FF0000"/>
          <w:szCs w:val="28"/>
        </w:rPr>
        <w:t xml:space="preserve"> - </w:t>
      </w:r>
      <w:proofErr w:type="spellStart"/>
      <w:r w:rsidR="007B24ED" w:rsidRPr="007B24ED">
        <w:rPr>
          <w:i/>
          <w:color w:val="FF0000"/>
          <w:szCs w:val="28"/>
        </w:rPr>
        <w:t>Awareness</w:t>
      </w:r>
      <w:proofErr w:type="spellEnd"/>
      <w:r w:rsidR="00AA2E05">
        <w:rPr>
          <w:i/>
          <w:color w:val="FF0000"/>
          <w:szCs w:val="28"/>
        </w:rPr>
        <w:t>,</w:t>
      </w:r>
    </w:p>
    <w:p w:rsidR="00AA2E05" w:rsidRDefault="007B24ED" w:rsidP="007B24ED">
      <w:pPr>
        <w:spacing w:after="0" w:line="276" w:lineRule="auto"/>
        <w:ind w:firstLine="360"/>
        <w:jc w:val="both"/>
        <w:rPr>
          <w:szCs w:val="28"/>
        </w:rPr>
      </w:pPr>
      <w:proofErr w:type="spellStart"/>
      <w:r w:rsidRPr="007B24ED">
        <w:rPr>
          <w:i/>
          <w:color w:val="FF0000"/>
          <w:szCs w:val="28"/>
        </w:rPr>
        <w:t>Adoption</w:t>
      </w:r>
      <w:proofErr w:type="spellEnd"/>
      <w:r w:rsidR="00AA2E05">
        <w:rPr>
          <w:i/>
          <w:color w:val="FF0000"/>
          <w:szCs w:val="28"/>
        </w:rPr>
        <w:t>,</w:t>
      </w:r>
      <w:r>
        <w:rPr>
          <w:i/>
          <w:color w:val="FF0000"/>
          <w:szCs w:val="28"/>
        </w:rPr>
        <w:t xml:space="preserve"> </w:t>
      </w:r>
      <w:r w:rsidRPr="007B24ED">
        <w:rPr>
          <w:i/>
          <w:color w:val="FF0000"/>
          <w:szCs w:val="28"/>
        </w:rPr>
        <w:t>Action</w:t>
      </w:r>
      <w:r w:rsidR="00625600" w:rsidRPr="00E87CDC">
        <w:rPr>
          <w:i/>
          <w:color w:val="FF0000"/>
          <w:szCs w:val="28"/>
        </w:rPr>
        <w:t xml:space="preserve"> – примеч. перев</w:t>
      </w:r>
      <w:r w:rsidR="00625600" w:rsidRPr="00E87CDC">
        <w:rPr>
          <w:szCs w:val="28"/>
        </w:rPr>
        <w:t>.)– осознание, принятие и действие.</w:t>
      </w:r>
    </w:p>
    <w:p w:rsidR="009F0112" w:rsidRDefault="00625600" w:rsidP="007B24ED">
      <w:pPr>
        <w:spacing w:after="0" w:line="276" w:lineRule="auto"/>
        <w:ind w:firstLine="360"/>
        <w:jc w:val="both"/>
        <w:rPr>
          <w:szCs w:val="28"/>
        </w:rPr>
      </w:pPr>
      <w:r w:rsidRPr="00E87CDC">
        <w:rPr>
          <w:szCs w:val="28"/>
        </w:rPr>
        <w:t xml:space="preserve">Во-первых, мы должны </w:t>
      </w:r>
      <w:r w:rsidRPr="00E87CDC">
        <w:rPr>
          <w:b/>
          <w:szCs w:val="28"/>
        </w:rPr>
        <w:t>осознавать</w:t>
      </w:r>
      <w:r w:rsidRPr="00E87CDC">
        <w:rPr>
          <w:szCs w:val="28"/>
        </w:rPr>
        <w:t xml:space="preserve"> физические, эмоциональные и духовные барьеры, которые могут помешать полноценному участию людей с ограниченными возможностями в жизни наших церквей.</w:t>
      </w:r>
    </w:p>
    <w:p w:rsidR="009F0112" w:rsidRDefault="00625600" w:rsidP="007B24ED">
      <w:pPr>
        <w:spacing w:after="0" w:line="276" w:lineRule="auto"/>
        <w:ind w:firstLine="360"/>
        <w:jc w:val="both"/>
        <w:rPr>
          <w:szCs w:val="28"/>
        </w:rPr>
      </w:pPr>
      <w:r w:rsidRPr="00E87CDC">
        <w:rPr>
          <w:szCs w:val="28"/>
        </w:rPr>
        <w:t xml:space="preserve">Во-вторых, по Божьей благодати мы можем изменить свое сердце и образ мысли, чтобы мыслить иначе и проявлять </w:t>
      </w:r>
      <w:r w:rsidRPr="00E87CDC">
        <w:rPr>
          <w:b/>
          <w:szCs w:val="28"/>
        </w:rPr>
        <w:t>принятие.</w:t>
      </w:r>
      <w:r w:rsidRPr="00E87CDC">
        <w:rPr>
          <w:szCs w:val="28"/>
        </w:rPr>
        <w:t xml:space="preserve"> Думать о возможностях!</w:t>
      </w:r>
    </w:p>
    <w:p w:rsidR="00625600" w:rsidRPr="007B24ED" w:rsidRDefault="00625600" w:rsidP="007B24ED">
      <w:pPr>
        <w:spacing w:after="0" w:line="276" w:lineRule="auto"/>
        <w:ind w:firstLine="360"/>
        <w:jc w:val="both"/>
        <w:rPr>
          <w:i/>
          <w:color w:val="FF0000"/>
          <w:szCs w:val="28"/>
        </w:rPr>
      </w:pPr>
      <w:r w:rsidRPr="00E87CDC">
        <w:rPr>
          <w:szCs w:val="28"/>
        </w:rPr>
        <w:t xml:space="preserve">И третье, стратегия служения возможностей – это </w:t>
      </w:r>
      <w:r w:rsidRPr="00E87CDC">
        <w:rPr>
          <w:b/>
          <w:szCs w:val="28"/>
        </w:rPr>
        <w:t>действие</w:t>
      </w:r>
      <w:r w:rsidRPr="00E87CDC">
        <w:rPr>
          <w:szCs w:val="28"/>
        </w:rPr>
        <w:t>! Как последователи Христа, мы призваны быть проводниками перемен и активно трудиться над включением и равными возможностями для всех членов нашей общины, независимо от их физических или умственных способностей.</w:t>
      </w:r>
    </w:p>
    <w:p w:rsidR="00625600" w:rsidRPr="00E87CDC" w:rsidRDefault="00625600" w:rsidP="00625600">
      <w:pPr>
        <w:spacing w:after="0" w:line="276" w:lineRule="auto"/>
        <w:jc w:val="both"/>
        <w:rPr>
          <w:szCs w:val="28"/>
        </w:rPr>
      </w:pPr>
    </w:p>
    <w:p w:rsidR="00625600" w:rsidRPr="009F0112" w:rsidRDefault="009F0112" w:rsidP="00625600">
      <w:pPr>
        <w:pStyle w:val="a3"/>
        <w:numPr>
          <w:ilvl w:val="1"/>
          <w:numId w:val="1"/>
        </w:numPr>
        <w:spacing w:after="0" w:line="276" w:lineRule="auto"/>
        <w:jc w:val="both"/>
        <w:rPr>
          <w:b/>
          <w:bCs/>
          <w:szCs w:val="28"/>
          <w:u w:val="single"/>
        </w:rPr>
      </w:pPr>
      <w:r>
        <w:rPr>
          <w:b/>
          <w:bCs/>
          <w:szCs w:val="28"/>
          <w:u w:val="single"/>
        </w:rPr>
        <w:t xml:space="preserve"> </w:t>
      </w:r>
      <w:r w:rsidR="00625600" w:rsidRPr="009F0112">
        <w:rPr>
          <w:szCs w:val="28"/>
          <w:u w:val="single"/>
        </w:rPr>
        <w:t>Уроки для нашего</w:t>
      </w:r>
      <w:r w:rsidR="00625600" w:rsidRPr="009F0112">
        <w:rPr>
          <w:b/>
          <w:bCs/>
          <w:szCs w:val="28"/>
          <w:u w:val="single"/>
        </w:rPr>
        <w:t xml:space="preserve"> </w:t>
      </w:r>
      <w:r w:rsidR="00625600" w:rsidRPr="009F0112">
        <w:rPr>
          <w:szCs w:val="28"/>
          <w:u w:val="single"/>
        </w:rPr>
        <w:t>духовного пути</w:t>
      </w:r>
    </w:p>
    <w:p w:rsidR="00625600" w:rsidRPr="00E87CDC" w:rsidRDefault="00625600" w:rsidP="00625600">
      <w:pPr>
        <w:spacing w:after="0" w:line="276" w:lineRule="auto"/>
        <w:ind w:firstLine="360"/>
        <w:jc w:val="both"/>
        <w:rPr>
          <w:szCs w:val="28"/>
        </w:rPr>
      </w:pPr>
      <w:r w:rsidRPr="00E87CDC">
        <w:rPr>
          <w:szCs w:val="28"/>
        </w:rPr>
        <w:t>Подобно Иакову, мы все сталкиваемся с трудностями и испытаниями в нашем духовном пути. Именно в моменты величайших трудностей происходит наше формирование и преображение Божьей благодатью. Преображение Иакова напоминает нам о том, что, несмотря на наши неудачи и слабости, Бог всегда готов сделать нас новой личностью и дать нам новую цель в Его деле. Путь Иакова учит нас, что истинное изменение характера происходит через близкую встречу с Богом. Мы должны постоянно искать присутствия Господа в нашей жизни, позволяя Ему преображать нас изнутри.</w:t>
      </w:r>
    </w:p>
    <w:p w:rsidR="00625600" w:rsidRPr="00E87CDC" w:rsidRDefault="00625600" w:rsidP="00625600">
      <w:pPr>
        <w:spacing w:after="0" w:line="276" w:lineRule="auto"/>
        <w:jc w:val="both"/>
        <w:rPr>
          <w:szCs w:val="28"/>
        </w:rPr>
      </w:pPr>
    </w:p>
    <w:p w:rsidR="00625600" w:rsidRPr="00220A14" w:rsidRDefault="00625600" w:rsidP="00625600">
      <w:pPr>
        <w:spacing w:after="0" w:line="276" w:lineRule="auto"/>
        <w:jc w:val="both"/>
        <w:rPr>
          <w:b/>
          <w:bCs/>
          <w:szCs w:val="28"/>
        </w:rPr>
      </w:pPr>
      <w:r w:rsidRPr="00220A14">
        <w:rPr>
          <w:b/>
          <w:bCs/>
          <w:szCs w:val="28"/>
        </w:rPr>
        <w:t>Заключение</w:t>
      </w:r>
      <w:r w:rsidR="00220A14">
        <w:rPr>
          <w:b/>
          <w:bCs/>
          <w:szCs w:val="28"/>
        </w:rPr>
        <w:t>:</w:t>
      </w:r>
    </w:p>
    <w:p w:rsidR="00625600" w:rsidRPr="00E87CDC" w:rsidRDefault="00625600" w:rsidP="00625600">
      <w:pPr>
        <w:spacing w:after="0" w:line="276" w:lineRule="auto"/>
        <w:jc w:val="both"/>
        <w:rPr>
          <w:szCs w:val="28"/>
        </w:rPr>
      </w:pPr>
      <w:r w:rsidRPr="00E87CDC">
        <w:rPr>
          <w:szCs w:val="28"/>
        </w:rPr>
        <w:tab/>
        <w:t>Встреча Иакова с Богом приводит к глубокому преобразованию его характера. Он проходит путь от эгоистичного и лживого человека</w:t>
      </w:r>
      <w:r w:rsidR="00220A14">
        <w:rPr>
          <w:szCs w:val="28"/>
        </w:rPr>
        <w:t>,</w:t>
      </w:r>
      <w:r w:rsidRPr="00E87CDC">
        <w:rPr>
          <w:szCs w:val="28"/>
        </w:rPr>
        <w:t xml:space="preserve"> до духовного лидера, того, кто ищет Божью волю во всем. Опыт у потока </w:t>
      </w:r>
      <w:proofErr w:type="spellStart"/>
      <w:r w:rsidRPr="00E87CDC">
        <w:rPr>
          <w:szCs w:val="28"/>
        </w:rPr>
        <w:t>Иавок</w:t>
      </w:r>
      <w:proofErr w:type="spellEnd"/>
      <w:r w:rsidRPr="00E87CDC">
        <w:rPr>
          <w:szCs w:val="28"/>
        </w:rPr>
        <w:t xml:space="preserve"> сформировал Иакова и подготовил его к выполнению роли, которую Бог </w:t>
      </w:r>
      <w:r w:rsidRPr="00E87CDC">
        <w:rPr>
          <w:szCs w:val="28"/>
        </w:rPr>
        <w:lastRenderedPageBreak/>
        <w:t>назначил ему как патриарху двенадцати колен Израилевых. В свете истории Иакова мы сталкиваемся с радикальным включением Бога в нашу сломленную человеческую природу.</w:t>
      </w:r>
    </w:p>
    <w:p w:rsidR="00625600" w:rsidRPr="00E87CDC" w:rsidRDefault="00625600" w:rsidP="00625600">
      <w:pPr>
        <w:spacing w:after="0" w:line="276" w:lineRule="auto"/>
        <w:jc w:val="both"/>
        <w:rPr>
          <w:szCs w:val="28"/>
        </w:rPr>
      </w:pPr>
    </w:p>
    <w:p w:rsidR="00625600" w:rsidRPr="00E87CDC" w:rsidRDefault="00625600" w:rsidP="00625600">
      <w:pPr>
        <w:spacing w:after="0" w:line="276" w:lineRule="auto"/>
        <w:ind w:firstLine="708"/>
        <w:jc w:val="both"/>
        <w:rPr>
          <w:szCs w:val="28"/>
        </w:rPr>
      </w:pPr>
      <w:r w:rsidRPr="00E87CDC">
        <w:rPr>
          <w:szCs w:val="28"/>
        </w:rPr>
        <w:t>Давайте откроем наши сердца и наши общины, чтобы принимать и ценить всех людей, включая людей с инвалидностью. Давайте признаем, что каждый человек создан по образу и подобию Божьему и призван выполнять жизненно важную роль в Его Царстве. Пусть мы станем проводниками любви, сострадания и справедливости, создавая инклюзивное сообщество веры, где каждый может процветать и в полной мере вносить свой вклад во славу Божью. Все одарены, нужны и ценны! Точно так же, как Иаков был преобразован своей встречей с Богом, давайте и мы обретем вдохновение и надежду в его истории.</w:t>
      </w:r>
    </w:p>
    <w:p w:rsidR="00625600" w:rsidRPr="00E87CDC" w:rsidRDefault="00625600" w:rsidP="00625600">
      <w:pPr>
        <w:spacing w:after="0" w:line="276" w:lineRule="auto"/>
        <w:jc w:val="both"/>
        <w:rPr>
          <w:szCs w:val="28"/>
        </w:rPr>
      </w:pPr>
    </w:p>
    <w:p w:rsidR="00625600" w:rsidRDefault="00625600" w:rsidP="00625600">
      <w:pPr>
        <w:spacing w:after="0" w:line="276" w:lineRule="auto"/>
        <w:ind w:firstLine="708"/>
        <w:jc w:val="both"/>
        <w:rPr>
          <w:szCs w:val="28"/>
        </w:rPr>
      </w:pPr>
      <w:r w:rsidRPr="00E87CDC">
        <w:rPr>
          <w:szCs w:val="28"/>
        </w:rPr>
        <w:t>Давайте будем сообществом, которое на деле ценит и включает в себя людей с ограниченными возможностями, признавая, что они тоже созданы по образу Божьему и играют жизненно важную роль в Его искупительном плане. Пусть пример Иакова и Божественная инклюзия в Библии побудят нас быть проводниками перемен и любви в нашем мире, способствуя инклюзии и признанию достоинства всех Божьих детей.</w:t>
      </w:r>
    </w:p>
    <w:p w:rsidR="0090756D" w:rsidRDefault="0090756D" w:rsidP="00625600">
      <w:pPr>
        <w:spacing w:after="0" w:line="276" w:lineRule="auto"/>
        <w:ind w:firstLine="708"/>
        <w:jc w:val="both"/>
        <w:rPr>
          <w:szCs w:val="28"/>
        </w:rPr>
      </w:pPr>
    </w:p>
    <w:p w:rsidR="0090756D" w:rsidRPr="0090756D" w:rsidRDefault="0090756D" w:rsidP="00625600">
      <w:pPr>
        <w:spacing w:after="0" w:line="276" w:lineRule="auto"/>
        <w:ind w:firstLine="708"/>
        <w:jc w:val="both"/>
        <w:rPr>
          <w:szCs w:val="28"/>
        </w:rPr>
      </w:pPr>
      <w:r>
        <w:rPr>
          <w:szCs w:val="28"/>
        </w:rPr>
        <w:t>АМИНЬ!</w:t>
      </w:r>
    </w:p>
    <w:p w:rsidR="00625600" w:rsidRPr="00E87CDC" w:rsidRDefault="00625600" w:rsidP="00625600">
      <w:pPr>
        <w:spacing w:after="0" w:line="276" w:lineRule="auto"/>
        <w:ind w:firstLine="708"/>
        <w:jc w:val="both"/>
        <w:rPr>
          <w:szCs w:val="28"/>
        </w:rPr>
      </w:pPr>
    </w:p>
    <w:p w:rsidR="00206E09" w:rsidRPr="00E87CDC" w:rsidRDefault="00206E09">
      <w:pPr>
        <w:rPr>
          <w:szCs w:val="28"/>
        </w:rPr>
      </w:pPr>
    </w:p>
    <w:sectPr w:rsidR="00206E09" w:rsidRPr="00E87CDC" w:rsidSect="006C0B77">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64EB" w:rsidRDefault="008764EB" w:rsidP="00625600">
      <w:pPr>
        <w:spacing w:after="0"/>
      </w:pPr>
      <w:r>
        <w:separator/>
      </w:r>
    </w:p>
  </w:endnote>
  <w:endnote w:type="continuationSeparator" w:id="0">
    <w:p w:rsidR="008764EB" w:rsidRDefault="008764EB" w:rsidP="006256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929041694"/>
      <w:docPartObj>
        <w:docPartGallery w:val="Page Numbers (Bottom of Page)"/>
        <w:docPartUnique/>
      </w:docPartObj>
    </w:sdtPr>
    <w:sdtContent>
      <w:p w:rsidR="00E87CDC" w:rsidRDefault="00E87CDC" w:rsidP="0035747D">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rsidR="00E87CDC" w:rsidRDefault="00E87CDC" w:rsidP="00E87CD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618344589"/>
      <w:docPartObj>
        <w:docPartGallery w:val="Page Numbers (Bottom of Page)"/>
        <w:docPartUnique/>
      </w:docPartObj>
    </w:sdtPr>
    <w:sdtContent>
      <w:p w:rsidR="00E87CDC" w:rsidRDefault="00E87CDC" w:rsidP="0035747D">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rsidR="00E87CDC" w:rsidRDefault="00E87CDC" w:rsidP="00E87CD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64EB" w:rsidRDefault="008764EB" w:rsidP="00625600">
      <w:pPr>
        <w:spacing w:after="0"/>
      </w:pPr>
      <w:r>
        <w:separator/>
      </w:r>
    </w:p>
  </w:footnote>
  <w:footnote w:type="continuationSeparator" w:id="0">
    <w:p w:rsidR="008764EB" w:rsidRDefault="008764EB" w:rsidP="00625600">
      <w:pPr>
        <w:spacing w:after="0"/>
      </w:pPr>
      <w:r>
        <w:continuationSeparator/>
      </w:r>
    </w:p>
  </w:footnote>
  <w:footnote w:id="1">
    <w:p w:rsidR="00625600" w:rsidRDefault="00625600" w:rsidP="00625600">
      <w:pPr>
        <w:pStyle w:val="a4"/>
      </w:pPr>
      <w:r>
        <w:rPr>
          <w:rStyle w:val="a6"/>
        </w:rPr>
        <w:footnoteRef/>
      </w:r>
      <w:r>
        <w:t xml:space="preserve"> </w:t>
      </w:r>
      <w:r w:rsidRPr="00EB67E2">
        <w:t>Пастор Джулио Цезарь</w:t>
      </w:r>
      <w:r w:rsidRPr="00EB67E2">
        <w:rPr>
          <w:sz w:val="24"/>
          <w:szCs w:val="24"/>
        </w:rPr>
        <w:t xml:space="preserve"> </w:t>
      </w:r>
      <w:proofErr w:type="spellStart"/>
      <w:r w:rsidRPr="00EB67E2">
        <w:t>Рибейро</w:t>
      </w:r>
      <w:proofErr w:type="spellEnd"/>
      <w:r w:rsidRPr="00EB67E2">
        <w:t xml:space="preserve"> </w:t>
      </w:r>
      <w:r>
        <w:t>–</w:t>
      </w:r>
      <w:r w:rsidRPr="00EB67E2">
        <w:t xml:space="preserve"> человек с ограниченными возможностями и добровольный консультант в области физической инвалидности и / или ограниченной мобильности Адвентистск</w:t>
      </w:r>
      <w:r>
        <w:t>ого</w:t>
      </w:r>
      <w:r w:rsidRPr="00EB67E2">
        <w:t xml:space="preserve"> служени</w:t>
      </w:r>
      <w:r>
        <w:t>я</w:t>
      </w:r>
      <w:r w:rsidRPr="00EB67E2">
        <w:t xml:space="preserve"> возможностей Южноамериканского дивизиона. В настоящее время он служит студенческим пастором в Адвентистском колледже </w:t>
      </w:r>
      <w:proofErr w:type="spellStart"/>
      <w:r w:rsidRPr="00EB67E2">
        <w:t>Лимейры</w:t>
      </w:r>
      <w:proofErr w:type="spellEnd"/>
      <w:r w:rsidRPr="00EB67E2">
        <w:t xml:space="preserve"> (в Центральной конференции </w:t>
      </w:r>
      <w:proofErr w:type="spellStart"/>
      <w:r w:rsidRPr="00EB67E2">
        <w:t>Паулиста</w:t>
      </w:r>
      <w:proofErr w:type="spellEnd"/>
      <w:r w:rsidRPr="00EB67E2">
        <w:t xml:space="preserve"> / Центральном бразильском </w:t>
      </w:r>
      <w:r>
        <w:t>Унионе</w:t>
      </w:r>
      <w:r w:rsidRPr="00EB67E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F1588"/>
    <w:multiLevelType w:val="multilevel"/>
    <w:tmpl w:val="EEF82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2415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00"/>
    <w:rsid w:val="00206E09"/>
    <w:rsid w:val="00220A14"/>
    <w:rsid w:val="00625600"/>
    <w:rsid w:val="007B24ED"/>
    <w:rsid w:val="008764EB"/>
    <w:rsid w:val="008A1555"/>
    <w:rsid w:val="0090756D"/>
    <w:rsid w:val="009F0112"/>
    <w:rsid w:val="00AA2E05"/>
    <w:rsid w:val="00D00AC5"/>
    <w:rsid w:val="00D44351"/>
    <w:rsid w:val="00E87CDC"/>
    <w:rsid w:val="00EA31CA"/>
    <w:rsid w:val="00EF4C0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9750"/>
  <w15:chartTrackingRefBased/>
  <w15:docId w15:val="{23AA655B-E600-0E4B-8FBF-E8FCD728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B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600"/>
    <w:pPr>
      <w:spacing w:after="160"/>
    </w:pPr>
    <w:rPr>
      <w:rFonts w:ascii="Times New Roman" w:hAnsi="Times New Roman"/>
      <w:kern w:val="0"/>
      <w:sz w:val="28"/>
      <w:szCs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600"/>
    <w:pPr>
      <w:ind w:left="720"/>
      <w:contextualSpacing/>
    </w:pPr>
  </w:style>
  <w:style w:type="paragraph" w:styleId="a4">
    <w:name w:val="footnote text"/>
    <w:basedOn w:val="a"/>
    <w:link w:val="a5"/>
    <w:uiPriority w:val="99"/>
    <w:semiHidden/>
    <w:unhideWhenUsed/>
    <w:rsid w:val="00625600"/>
    <w:pPr>
      <w:spacing w:after="0"/>
    </w:pPr>
    <w:rPr>
      <w:sz w:val="20"/>
      <w:szCs w:val="20"/>
    </w:rPr>
  </w:style>
  <w:style w:type="character" w:customStyle="1" w:styleId="a5">
    <w:name w:val="Текст сноски Знак"/>
    <w:basedOn w:val="a0"/>
    <w:link w:val="a4"/>
    <w:uiPriority w:val="99"/>
    <w:semiHidden/>
    <w:rsid w:val="00625600"/>
    <w:rPr>
      <w:rFonts w:ascii="Times New Roman" w:hAnsi="Times New Roman"/>
      <w:kern w:val="0"/>
      <w:sz w:val="20"/>
      <w:szCs w:val="20"/>
      <w:lang w:val="ru-RU"/>
      <w14:ligatures w14:val="none"/>
    </w:rPr>
  </w:style>
  <w:style w:type="character" w:styleId="a6">
    <w:name w:val="footnote reference"/>
    <w:basedOn w:val="a0"/>
    <w:uiPriority w:val="99"/>
    <w:semiHidden/>
    <w:unhideWhenUsed/>
    <w:rsid w:val="00625600"/>
    <w:rPr>
      <w:vertAlign w:val="superscript"/>
    </w:rPr>
  </w:style>
  <w:style w:type="paragraph" w:styleId="a7">
    <w:name w:val="footer"/>
    <w:basedOn w:val="a"/>
    <w:link w:val="a8"/>
    <w:uiPriority w:val="99"/>
    <w:unhideWhenUsed/>
    <w:rsid w:val="00E87CDC"/>
    <w:pPr>
      <w:tabs>
        <w:tab w:val="center" w:pos="4513"/>
        <w:tab w:val="right" w:pos="9026"/>
      </w:tabs>
      <w:spacing w:after="0"/>
    </w:pPr>
  </w:style>
  <w:style w:type="character" w:customStyle="1" w:styleId="a8">
    <w:name w:val="Нижний колонтитул Знак"/>
    <w:basedOn w:val="a0"/>
    <w:link w:val="a7"/>
    <w:uiPriority w:val="99"/>
    <w:rsid w:val="00E87CDC"/>
    <w:rPr>
      <w:rFonts w:ascii="Times New Roman" w:hAnsi="Times New Roman"/>
      <w:kern w:val="0"/>
      <w:sz w:val="28"/>
      <w:szCs w:val="22"/>
      <w:lang w:val="ru-RU"/>
      <w14:ligatures w14:val="none"/>
    </w:rPr>
  </w:style>
  <w:style w:type="character" w:styleId="a9">
    <w:name w:val="page number"/>
    <w:basedOn w:val="a0"/>
    <w:uiPriority w:val="99"/>
    <w:semiHidden/>
    <w:unhideWhenUsed/>
    <w:rsid w:val="00E8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D3369-C5ED-4340-8F25-4F029FD6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2023</Words>
  <Characters>10139</Characters>
  <Application>Microsoft Office Word</Application>
  <DocSecurity>0</DocSecurity>
  <Lines>166</Lines>
  <Paragraphs>39</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Buchneva</dc:creator>
  <cp:keywords/>
  <dc:description/>
  <cp:lastModifiedBy>Svetlana Buchneva</cp:lastModifiedBy>
  <cp:revision>10</cp:revision>
  <dcterms:created xsi:type="dcterms:W3CDTF">2024-04-04T08:20:00Z</dcterms:created>
  <dcterms:modified xsi:type="dcterms:W3CDTF">2024-04-17T07:24:00Z</dcterms:modified>
</cp:coreProperties>
</file>